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C66F" w14:textId="77777777" w:rsidR="0000216A" w:rsidRPr="0000216A" w:rsidRDefault="0000216A" w:rsidP="0000216A">
      <w:pPr>
        <w:spacing w:after="100" w:line="240" w:lineRule="auto"/>
        <w:outlineLvl w:val="3"/>
        <w:rPr>
          <w:rFonts w:ascii="Vidaloka" w:eastAsia="Times New Roman" w:hAnsi="Vidaloka" w:cs="Arial"/>
          <w:b/>
          <w:bCs/>
          <w:color w:val="623D84"/>
          <w:sz w:val="36"/>
          <w:szCs w:val="36"/>
        </w:rPr>
      </w:pPr>
      <w:r w:rsidRPr="0000216A">
        <w:rPr>
          <w:rFonts w:ascii="Vidaloka" w:eastAsia="Times New Roman" w:hAnsi="Vidaloka" w:cs="Arial"/>
          <w:b/>
          <w:bCs/>
          <w:color w:val="623D84"/>
          <w:sz w:val="36"/>
          <w:szCs w:val="36"/>
        </w:rPr>
        <w:t xml:space="preserve">Administrator's Calendar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216A" w:rsidRPr="0000216A" w14:paraId="4D630A53" w14:textId="77777777" w:rsidTr="0000216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F5363" w14:textId="39D50965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16A">
              <w:rPr>
                <w:rFonts w:ascii="Arial" w:eastAsia="Times New Roman" w:hAnsi="Arial" w:cs="Arial"/>
                <w:sz w:val="27"/>
                <w:szCs w:val="27"/>
              </w:rPr>
              <w:t>An administrator's work is rarely complete!  This calendar of activities is a sample of things that should be completed throughout the year.  This calendar is a sample flow of activities for CTE Program Management.</w:t>
            </w:r>
            <w:r w:rsidR="00F22363">
              <w:rPr>
                <w:rFonts w:ascii="Arial" w:eastAsia="Times New Roman" w:hAnsi="Arial" w:cs="Arial"/>
                <w:sz w:val="27"/>
                <w:szCs w:val="27"/>
              </w:rPr>
              <w:t xml:space="preserve"> There may be additional things you add to the calendar. </w:t>
            </w:r>
          </w:p>
          <w:p w14:paraId="215EC63F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E82B17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July</w:t>
            </w:r>
          </w:p>
          <w:p w14:paraId="6FC120CF" w14:textId="02F2639A" w:rsidR="0000216A" w:rsidRPr="0000216A" w:rsidRDefault="0000216A" w:rsidP="000021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Join TEA CTE List Serve Go to </w:t>
            </w:r>
            <w:hyperlink r:id="rId5" w:history="1">
              <w:r w:rsidR="003D4693" w:rsidRPr="00D627A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http://miller.tea.texas.gov/list/</w:t>
              </w:r>
            </w:hyperlink>
            <w:r w:rsidR="003D46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F14A254" w14:textId="77777777" w:rsidR="0000216A" w:rsidRPr="0000216A" w:rsidRDefault="0000216A" w:rsidP="000021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Meet with PEIMS Coordinator for changes/updates</w:t>
            </w:r>
          </w:p>
          <w:p w14:paraId="35A4578B" w14:textId="77777777" w:rsidR="0000216A" w:rsidRPr="0000216A" w:rsidRDefault="0000216A" w:rsidP="000021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Submit the Nondiscrimination statement to Media outlets for publication prior to beginning of school year.</w:t>
            </w:r>
          </w:p>
          <w:p w14:paraId="7CBF3FF7" w14:textId="77777777" w:rsidR="0000216A" w:rsidRPr="0000216A" w:rsidRDefault="0000216A" w:rsidP="000021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Plan next year’s CTE program budget; prior to local board budget meeting (Close out current year’s budget)</w:t>
            </w:r>
          </w:p>
          <w:p w14:paraId="5005EA14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August</w:t>
            </w:r>
          </w:p>
          <w:p w14:paraId="0DF1EB25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any Legislative activity/changes</w:t>
            </w:r>
          </w:p>
          <w:p w14:paraId="14D690CF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Download new version Student Attendance Accounting Handbook- CTE Section 5</w:t>
            </w:r>
          </w:p>
          <w:p w14:paraId="067E08AE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Review initial PEIMS Data Standards Code Table C022 for new courses </w:t>
            </w:r>
            <w:proofErr w:type="gramStart"/>
            <w:r w:rsidRPr="0000216A">
              <w:rPr>
                <w:rFonts w:ascii="Arial" w:eastAsia="Times New Roman" w:hAnsi="Arial" w:cs="Arial"/>
                <w:sz w:val="24"/>
                <w:szCs w:val="24"/>
              </w:rPr>
              <w:t>listed-check</w:t>
            </w:r>
            <w:proofErr w:type="gramEnd"/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 for accuracy</w:t>
            </w:r>
          </w:p>
          <w:p w14:paraId="2C1FA685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Verify CTE teacher </w:t>
            </w:r>
            <w:proofErr w:type="gramStart"/>
            <w:r w:rsidRPr="0000216A">
              <w:rPr>
                <w:rFonts w:ascii="Arial" w:eastAsia="Times New Roman" w:hAnsi="Arial" w:cs="Arial"/>
                <w:sz w:val="24"/>
                <w:szCs w:val="24"/>
              </w:rPr>
              <w:t>certification ,</w:t>
            </w:r>
            <w:proofErr w:type="gramEnd"/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 teaching assignment and Highly Qualified status (If Applicable)</w:t>
            </w:r>
          </w:p>
          <w:p w14:paraId="554415B4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Master Schedule to ensure all CTE courses are properly coded and labeled.  (45 min+/class = CTE weighted funding)</w:t>
            </w:r>
          </w:p>
          <w:p w14:paraId="30018EFB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Conduct New CTE Staff Orientation</w:t>
            </w:r>
          </w:p>
          <w:p w14:paraId="46D6FEF0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Conduct CTE Staff Development for all CTE teachers</w:t>
            </w:r>
          </w:p>
          <w:p w14:paraId="40FF092A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Set date for the 1st District CTE Advisory Committee meeting</w:t>
            </w:r>
          </w:p>
          <w:p w14:paraId="130F7125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Meet with Counselor(s) – Review Programs of Study, discuss impact of schedule changes for CTE students, 4 yr. plans, PGP’s. Bring chocolate!</w:t>
            </w:r>
          </w:p>
          <w:p w14:paraId="52744699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Student Problems and Solutions written plans need to be on file within 15 school days of the student’s enrollment date. $ CTE funding $</w:t>
            </w:r>
          </w:p>
          <w:p w14:paraId="51C53139" w14:textId="57739484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Complete &amp; Submit 20</w:t>
            </w:r>
            <w:r w:rsidR="003D4693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X-20</w:t>
            </w:r>
            <w:r w:rsidR="003D4693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X Perkins Grant application</w:t>
            </w:r>
            <w:r w:rsidR="003D4693">
              <w:rPr>
                <w:rFonts w:ascii="Arial" w:eastAsia="Times New Roman" w:hAnsi="Arial" w:cs="Arial"/>
                <w:sz w:val="24"/>
                <w:szCs w:val="24"/>
              </w:rPr>
              <w:t xml:space="preserve"> (If you are an SSA member only the SSA fiscal agent does this)</w:t>
            </w:r>
          </w:p>
          <w:p w14:paraId="14FE4927" w14:textId="77777777" w:rsidR="0000216A" w:rsidRPr="0000216A" w:rsidRDefault="0000216A" w:rsidP="000021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Meet with Career Prep/Practicum teachers – Review program requirements.  *15 instructional days requirement for training plans to be completed</w:t>
            </w:r>
          </w:p>
          <w:p w14:paraId="7A4910CA" w14:textId="2C9725BD" w:rsidR="0000216A" w:rsidRPr="0000216A" w:rsidRDefault="0000216A" w:rsidP="0000216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Career Prep </w:t>
            </w:r>
            <w:r w:rsidR="0067673E">
              <w:rPr>
                <w:rFonts w:ascii="Arial" w:eastAsia="Times New Roman" w:hAnsi="Arial" w:cs="Arial"/>
                <w:sz w:val="24"/>
                <w:szCs w:val="24"/>
              </w:rPr>
              <w:t>can be paid or unpaid</w:t>
            </w: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  <w:p w14:paraId="60161B5A" w14:textId="77777777" w:rsidR="0000216A" w:rsidRPr="0000216A" w:rsidRDefault="0000216A" w:rsidP="0000216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Practicum can either be Paid or Unpaid experience!</w:t>
            </w:r>
          </w:p>
          <w:p w14:paraId="012C0F93" w14:textId="0815823B" w:rsidR="00D41380" w:rsidRDefault="00D41380" w:rsidP="0000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C31CD60" w14:textId="5DA0C1B3" w:rsidR="003D4693" w:rsidRDefault="003D4693" w:rsidP="0000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B33EA75" w14:textId="11B68311" w:rsidR="003D4693" w:rsidRDefault="003D4693" w:rsidP="0000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1CEE0B2" w14:textId="77777777" w:rsidR="003D4693" w:rsidRDefault="003D4693" w:rsidP="0000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5E38AC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lastRenderedPageBreak/>
              <w:t>September</w:t>
            </w:r>
          </w:p>
          <w:p w14:paraId="71204B4A" w14:textId="1C97AFBA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Complete &amp;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Submit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the 20</w:t>
            </w:r>
            <w:r w:rsidR="003D4693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X-20</w:t>
            </w:r>
            <w:r w:rsidR="003D4693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 Perkins grant Final Expenditur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 report Due XXXXX</w:t>
            </w: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 (SSA Consortium Members’ report is submitted by their fiscal agent)</w:t>
            </w:r>
          </w:p>
          <w:p w14:paraId="7EF54260" w14:textId="77777777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ARD meeting schedule</w:t>
            </w:r>
          </w:p>
          <w:p w14:paraId="22005DAE" w14:textId="77777777" w:rsidR="0000216A" w:rsidRPr="0000216A" w:rsidRDefault="0000216A" w:rsidP="0000216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Are appropriate CTE teachers attending?</w:t>
            </w:r>
          </w:p>
          <w:p w14:paraId="031698FB" w14:textId="77777777" w:rsidR="0000216A" w:rsidRPr="0000216A" w:rsidRDefault="0000216A" w:rsidP="0000216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Do all appropriate CTE teachers have copies of </w:t>
            </w:r>
            <w:proofErr w:type="gramStart"/>
            <w:r w:rsidRPr="0000216A">
              <w:rPr>
                <w:rFonts w:ascii="Arial" w:eastAsia="Times New Roman" w:hAnsi="Arial" w:cs="Arial"/>
                <w:sz w:val="24"/>
                <w:szCs w:val="24"/>
              </w:rPr>
              <w:t>IEP’s</w:t>
            </w:r>
            <w:proofErr w:type="gramEnd"/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 for student as needed?</w:t>
            </w:r>
          </w:p>
          <w:p w14:paraId="14F79493" w14:textId="77777777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Meet with Business Office - Budget planning/process?</w:t>
            </w:r>
          </w:p>
          <w:p w14:paraId="790B9881" w14:textId="77777777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Meet with counselor(s) - review of class counts, monitor and adjust schedules as needed.</w:t>
            </w:r>
          </w:p>
          <w:p w14:paraId="4CE67A2F" w14:textId="77777777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Host “CTE Open House” or “Meet the Teacher Night”</w:t>
            </w:r>
          </w:p>
          <w:p w14:paraId="40EA3783" w14:textId="77777777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Follow through with existing or new CTSO’s advisor/sponsors - *FFA, FCCLA, HOSA, Skills USA, DECA</w:t>
            </w:r>
          </w:p>
          <w:p w14:paraId="74607FA4" w14:textId="77777777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Collect a copy of all completed Career Prep &amp; Practicum Training Plans</w:t>
            </w:r>
          </w:p>
          <w:p w14:paraId="52ECE48F" w14:textId="77777777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Perkins Grant eligibility - Public School Districts (10 students minimum designated as coherent sequence takers</w:t>
            </w:r>
            <w:proofErr w:type="gramStart"/>
            <w:r w:rsidRPr="0000216A">
              <w:rPr>
                <w:rFonts w:ascii="Arial" w:eastAsia="Times New Roman" w:hAnsi="Arial" w:cs="Arial"/>
                <w:sz w:val="24"/>
                <w:szCs w:val="24"/>
              </w:rPr>
              <w:t>) ,</w:t>
            </w:r>
            <w:proofErr w:type="gramEnd"/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 Open Enrollment Charter School (5 students minimum designated as coherent sequence takers), Shared Services Arrangement (SSA) Consortium Members (1 student designated as a coherent sequence taker).</w:t>
            </w:r>
          </w:p>
          <w:p w14:paraId="650924C7" w14:textId="77777777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Verify that all salary budget (PIC 22) coding on all CTE teachers is accurate, split fund if not teaching 100% CTE</w:t>
            </w:r>
          </w:p>
          <w:p w14:paraId="2AD4D68A" w14:textId="77777777" w:rsidR="0000216A" w:rsidRPr="0000216A" w:rsidRDefault="0000216A" w:rsidP="000021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and compare 1st 6 weeks Principals and Superintendents FTE report to in-house FTE report (attendance period)</w:t>
            </w:r>
          </w:p>
          <w:p w14:paraId="58542EE0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October</w:t>
            </w:r>
          </w:p>
          <w:p w14:paraId="309738E5" w14:textId="77777777" w:rsidR="0000216A" w:rsidRPr="0000216A" w:rsidRDefault="0000216A" w:rsidP="000021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Begin preliminary planning for next year’s Course Catalog</w:t>
            </w:r>
          </w:p>
          <w:p w14:paraId="346E63C9" w14:textId="77777777" w:rsidR="0000216A" w:rsidRPr="0000216A" w:rsidRDefault="0000216A" w:rsidP="000021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preliminary PEIMS data from central office - PEIMS Coordinator</w:t>
            </w:r>
          </w:p>
          <w:p w14:paraId="09F6F183" w14:textId="77777777" w:rsidR="0000216A" w:rsidRPr="0000216A" w:rsidRDefault="0000216A" w:rsidP="000021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Request PEIMS 170 record report for courses and class counts</w:t>
            </w:r>
          </w:p>
          <w:p w14:paraId="619BD9BF" w14:textId="77777777" w:rsidR="0000216A" w:rsidRPr="0000216A" w:rsidRDefault="0000216A" w:rsidP="000021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Meet with 7th - 8th counselors to plan - Career Interest/Aptitude Test</w:t>
            </w:r>
          </w:p>
          <w:p w14:paraId="32FD6634" w14:textId="77777777" w:rsidR="0000216A" w:rsidRPr="0000216A" w:rsidRDefault="0000216A" w:rsidP="000021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Host 1st Advisory Committee meeting</w:t>
            </w:r>
          </w:p>
          <w:p w14:paraId="3E46AF5C" w14:textId="77777777" w:rsidR="0000216A" w:rsidRPr="0000216A" w:rsidRDefault="0000216A" w:rsidP="000021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program’s budgets</w:t>
            </w:r>
          </w:p>
          <w:p w14:paraId="4C036AC4" w14:textId="77777777" w:rsidR="003D4693" w:rsidRDefault="0000216A" w:rsidP="003D46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PEIMS Snapshot date; usually last Friday in October</w:t>
            </w:r>
          </w:p>
          <w:p w14:paraId="48E7B821" w14:textId="537CBE1D" w:rsidR="0000216A" w:rsidRPr="003D4693" w:rsidRDefault="0000216A" w:rsidP="003D46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469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3D4693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r w:rsidRPr="003D4693">
              <w:rPr>
                <w:rFonts w:ascii="Arial" w:eastAsia="Times New Roman" w:hAnsi="Arial" w:cs="Arial"/>
                <w:sz w:val="24"/>
                <w:szCs w:val="24"/>
              </w:rPr>
              <w:t>X-20</w:t>
            </w:r>
            <w:r w:rsidR="003D4693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r w:rsidRPr="003D4693">
              <w:rPr>
                <w:rFonts w:ascii="Arial" w:eastAsia="Times New Roman" w:hAnsi="Arial" w:cs="Arial"/>
                <w:sz w:val="24"/>
                <w:szCs w:val="24"/>
              </w:rPr>
              <w:t>X Perkins Revised Final Expenditure Report due XXXX</w:t>
            </w:r>
            <w:r w:rsidR="003D4693" w:rsidRPr="003D46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D4693" w:rsidRPr="003D4693">
              <w:rPr>
                <w:rFonts w:ascii="Arial" w:eastAsia="Times New Roman" w:hAnsi="Arial" w:cs="Arial"/>
                <w:sz w:val="24"/>
                <w:szCs w:val="24"/>
              </w:rPr>
              <w:t>(SSA Consortium Members’ report is submitted by their fiscal agent)</w:t>
            </w:r>
          </w:p>
          <w:p w14:paraId="7C8F9AC2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November</w:t>
            </w:r>
          </w:p>
          <w:p w14:paraId="2C30FD56" w14:textId="77777777" w:rsidR="0000216A" w:rsidRPr="0000216A" w:rsidRDefault="0000216A" w:rsidP="000021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Prepare for CTE Education Week in February-order supplies</w:t>
            </w:r>
          </w:p>
          <w:p w14:paraId="6E73A5A1" w14:textId="77777777" w:rsidR="0000216A" w:rsidRPr="0000216A" w:rsidRDefault="0000216A" w:rsidP="0000216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Reception for Counselors/breakfast for CTE teachers, Program “Student Open House” event.</w:t>
            </w:r>
          </w:p>
          <w:p w14:paraId="65A60613" w14:textId="77777777" w:rsidR="0000216A" w:rsidRPr="0000216A" w:rsidRDefault="0000216A" w:rsidP="000021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and compare 2nd 6 weeks Principals and Superintendents FTE report to in-house FTE report.</w:t>
            </w:r>
          </w:p>
          <w:p w14:paraId="2D43F905" w14:textId="77777777" w:rsidR="0000216A" w:rsidRPr="0000216A" w:rsidRDefault="0000216A" w:rsidP="000021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department expenditures to date</w:t>
            </w:r>
          </w:p>
          <w:p w14:paraId="23B500CC" w14:textId="77777777" w:rsidR="0000216A" w:rsidRPr="0000216A" w:rsidRDefault="0000216A" w:rsidP="000021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PEIMS submissions</w:t>
            </w:r>
          </w:p>
          <w:p w14:paraId="71EC4CA0" w14:textId="77777777" w:rsidR="0000216A" w:rsidRPr="0000216A" w:rsidRDefault="0000216A" w:rsidP="000021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Near Final Summary of Finance report for previous school year (CTE FTE’s and Advanced FTS’s) $$$</w:t>
            </w:r>
          </w:p>
          <w:p w14:paraId="11449103" w14:textId="77777777" w:rsidR="0000216A" w:rsidRPr="0000216A" w:rsidRDefault="0000216A" w:rsidP="000021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Explore long range planning for capital expenses or potential bond</w:t>
            </w:r>
          </w:p>
          <w:p w14:paraId="0E7BCF5F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December</w:t>
            </w:r>
          </w:p>
          <w:p w14:paraId="3ECF3A97" w14:textId="77777777" w:rsidR="0000216A" w:rsidRPr="0000216A" w:rsidRDefault="0000216A" w:rsidP="000021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Finalize the process/paperwork for course CTE enrollment.</w:t>
            </w:r>
          </w:p>
          <w:p w14:paraId="2F078CD9" w14:textId="77777777" w:rsidR="0000216A" w:rsidRPr="0000216A" w:rsidRDefault="0000216A" w:rsidP="000021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Recruitment plan for next school year’s pre-registration</w:t>
            </w:r>
          </w:p>
          <w:p w14:paraId="4FB31A14" w14:textId="77777777" w:rsidR="0000216A" w:rsidRPr="0000216A" w:rsidRDefault="0000216A" w:rsidP="000021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Develop marketing/recruitment tool for next school year</w:t>
            </w:r>
          </w:p>
          <w:p w14:paraId="24FC426A" w14:textId="77777777" w:rsidR="0000216A" w:rsidRPr="0000216A" w:rsidRDefault="0000216A" w:rsidP="000021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and compare 3rd 6 weeks Principals and Superintendents FTE report to in-house report</w:t>
            </w:r>
          </w:p>
          <w:p w14:paraId="7C8CAB7B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January</w:t>
            </w:r>
          </w:p>
          <w:p w14:paraId="3B9B78C2" w14:textId="77777777" w:rsidR="0000216A" w:rsidRPr="0000216A" w:rsidRDefault="0000216A" w:rsidP="000021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Resolve 2nd semester schedule changes</w:t>
            </w:r>
          </w:p>
          <w:p w14:paraId="567473AE" w14:textId="77777777" w:rsidR="0000216A" w:rsidRPr="0000216A" w:rsidRDefault="0000216A" w:rsidP="000021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new semester course offerings</w:t>
            </w:r>
          </w:p>
          <w:p w14:paraId="4C86C5CF" w14:textId="77777777" w:rsidR="0000216A" w:rsidRPr="0000216A" w:rsidRDefault="0000216A" w:rsidP="000021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WBL students PEIMS (170 record) data-job change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s, new Training plan agreements</w:t>
            </w:r>
          </w:p>
          <w:p w14:paraId="695F69BE" w14:textId="77777777" w:rsidR="0000216A" w:rsidRPr="0000216A" w:rsidRDefault="0000216A" w:rsidP="000021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activities for CTE Education Week</w:t>
            </w:r>
          </w:p>
          <w:p w14:paraId="0C688C2C" w14:textId="77777777" w:rsidR="0000216A" w:rsidRPr="0000216A" w:rsidRDefault="0000216A" w:rsidP="000021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Provide input - District and Campus Improvement Plan</w:t>
            </w:r>
          </w:p>
          <w:p w14:paraId="21D627E9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February</w:t>
            </w:r>
          </w:p>
          <w:p w14:paraId="2FC5EAC4" w14:textId="77777777" w:rsidR="0000216A" w:rsidRPr="0000216A" w:rsidRDefault="0000216A" w:rsidP="000021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Begin pre-registration activities for HS students</w:t>
            </w:r>
          </w:p>
          <w:p w14:paraId="56CC21DD" w14:textId="77777777" w:rsidR="0000216A" w:rsidRPr="0000216A" w:rsidRDefault="0000216A" w:rsidP="000021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CTE Education Week/Month Activities</w:t>
            </w:r>
          </w:p>
          <w:p w14:paraId="703C121E" w14:textId="77777777" w:rsidR="0000216A" w:rsidRPr="0000216A" w:rsidRDefault="0000216A" w:rsidP="000021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budget expenditures to date</w:t>
            </w:r>
          </w:p>
          <w:p w14:paraId="4B900C3F" w14:textId="77777777" w:rsidR="0000216A" w:rsidRPr="0000216A" w:rsidRDefault="0000216A" w:rsidP="000021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and compare 4th 6 weeks Principals and Superintendents FTE report in-house report</w:t>
            </w:r>
          </w:p>
          <w:p w14:paraId="7032B6C2" w14:textId="77777777" w:rsidR="0000216A" w:rsidRPr="0000216A" w:rsidRDefault="0000216A" w:rsidP="000021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Begin pre-registration activities for Jr. High students -tour of CTE facilities, Open House event?</w:t>
            </w:r>
          </w:p>
          <w:p w14:paraId="649A2391" w14:textId="77777777" w:rsidR="0000216A" w:rsidRPr="0000216A" w:rsidRDefault="0000216A" w:rsidP="000021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Conduct Interest/Aptitude assessment for 7th and 8th graders</w:t>
            </w:r>
          </w:p>
          <w:p w14:paraId="08534B85" w14:textId="77777777" w:rsidR="0000216A" w:rsidRPr="0000216A" w:rsidRDefault="0000216A" w:rsidP="000021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Begin planning for annual CTE Program Evaluation</w:t>
            </w:r>
          </w:p>
          <w:p w14:paraId="7E84D89F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March</w:t>
            </w:r>
          </w:p>
          <w:p w14:paraId="49774B84" w14:textId="77777777" w:rsidR="0000216A" w:rsidRPr="0000216A" w:rsidRDefault="0000216A" w:rsidP="000021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Host 2nd Advisory Committee meeting</w:t>
            </w:r>
          </w:p>
          <w:p w14:paraId="0098D542" w14:textId="77777777" w:rsidR="0000216A" w:rsidRPr="0000216A" w:rsidRDefault="0000216A" w:rsidP="000021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Meet with teachers regarding course offerings for next year based on preregistration numbers</w:t>
            </w:r>
          </w:p>
          <w:p w14:paraId="0239F157" w14:textId="77777777" w:rsidR="0000216A" w:rsidRPr="0000216A" w:rsidRDefault="0000216A" w:rsidP="000021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and compare 5th 6 weeks Principals and Superintendents FTE report to in-house report</w:t>
            </w:r>
          </w:p>
          <w:p w14:paraId="03EC381B" w14:textId="77777777" w:rsid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83103D7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April</w:t>
            </w:r>
          </w:p>
          <w:p w14:paraId="2B6D17C2" w14:textId="77777777" w:rsidR="0000216A" w:rsidRPr="0000216A" w:rsidRDefault="0000216A" w:rsidP="000021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Close Federal (Perkins) expenditures</w:t>
            </w:r>
          </w:p>
          <w:p w14:paraId="1335473E" w14:textId="77777777" w:rsidR="0000216A" w:rsidRPr="0000216A" w:rsidRDefault="0000216A" w:rsidP="0000216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Single items $5000+ must be approved by TEA</w:t>
            </w:r>
          </w:p>
          <w:p w14:paraId="7DFAE039" w14:textId="77777777" w:rsidR="0000216A" w:rsidRPr="0000216A" w:rsidRDefault="0000216A" w:rsidP="000021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Prepare for staff to attend summer professional development conferences</w:t>
            </w:r>
          </w:p>
          <w:p w14:paraId="1C78EE95" w14:textId="77777777" w:rsidR="0000216A" w:rsidRPr="0000216A" w:rsidRDefault="0000216A" w:rsidP="000021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Conduct equipment inventory</w:t>
            </w:r>
          </w:p>
          <w:p w14:paraId="666597FA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May</w:t>
            </w:r>
          </w:p>
          <w:p w14:paraId="62844775" w14:textId="77777777" w:rsidR="0000216A" w:rsidRPr="0000216A" w:rsidRDefault="0000216A" w:rsidP="000021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final FTE report for estimated funding</w:t>
            </w:r>
          </w:p>
          <w:p w14:paraId="07B63417" w14:textId="77777777" w:rsidR="0000216A" w:rsidRPr="0000216A" w:rsidRDefault="0000216A" w:rsidP="000021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201X-201X</w:t>
            </w:r>
            <w:r w:rsidRPr="0000216A">
              <w:rPr>
                <w:rFonts w:ascii="Arial" w:eastAsia="Times New Roman" w:hAnsi="Arial" w:cs="Arial"/>
                <w:sz w:val="24"/>
                <w:szCs w:val="24"/>
              </w:rPr>
              <w:t xml:space="preserve"> Perkins Grant last amendment due date</w:t>
            </w:r>
          </w:p>
          <w:p w14:paraId="73F90F00" w14:textId="77777777" w:rsidR="0000216A" w:rsidRPr="0000216A" w:rsidRDefault="0000216A" w:rsidP="000021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district EOC assessment data specific to CTE students</w:t>
            </w:r>
          </w:p>
          <w:p w14:paraId="34C15921" w14:textId="77777777" w:rsidR="0000216A" w:rsidRPr="0000216A" w:rsidRDefault="0000216A" w:rsidP="000021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Make yourself available to answer questions about the PEIMS 415 and PEIMS 410 records for course completers and attendance (only 2 weeks before the end of school)</w:t>
            </w:r>
          </w:p>
          <w:p w14:paraId="788510A4" w14:textId="77777777" w:rsidR="0000216A" w:rsidRPr="0000216A" w:rsidRDefault="0000216A" w:rsidP="000021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Secure the number of students in cer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tifications/licensures attained</w:t>
            </w: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, tested, demographics (PER)</w:t>
            </w:r>
          </w:p>
          <w:p w14:paraId="565A7F18" w14:textId="77777777" w:rsidR="0000216A" w:rsidRPr="0000216A" w:rsidRDefault="0000216A" w:rsidP="00002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June</w:t>
            </w:r>
          </w:p>
          <w:p w14:paraId="68CA93AF" w14:textId="77777777" w:rsidR="0000216A" w:rsidRPr="0000216A" w:rsidRDefault="0000216A" w:rsidP="000021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Prepare final CTE Program report to Superintendent/School Board</w:t>
            </w:r>
          </w:p>
          <w:p w14:paraId="3E9083DB" w14:textId="77777777" w:rsidR="0000216A" w:rsidRPr="0000216A" w:rsidRDefault="0000216A" w:rsidP="000021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Complete &amp; Submit Perkins Grant Applicant Designation &amp; Certificate (ADC) Form (Must be done or grant app will not open!)</w:t>
            </w:r>
          </w:p>
          <w:p w14:paraId="491F35E2" w14:textId="77777777" w:rsidR="0000216A" w:rsidRPr="0000216A" w:rsidRDefault="0000216A" w:rsidP="000021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216A">
              <w:rPr>
                <w:rFonts w:ascii="Arial" w:eastAsia="Times New Roman" w:hAnsi="Arial" w:cs="Arial"/>
                <w:sz w:val="24"/>
                <w:szCs w:val="24"/>
              </w:rPr>
              <w:t>Review and compare 6th 6 weeks Principals and Superintendents FTE report to in-house report</w:t>
            </w:r>
          </w:p>
        </w:tc>
      </w:tr>
    </w:tbl>
    <w:p w14:paraId="6B8FE937" w14:textId="77777777" w:rsidR="00F61B72" w:rsidRDefault="00000000"/>
    <w:sectPr w:rsidR="00F6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dalok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904"/>
    <w:multiLevelType w:val="multilevel"/>
    <w:tmpl w:val="A186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F34A6"/>
    <w:multiLevelType w:val="multilevel"/>
    <w:tmpl w:val="2576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E7DBB"/>
    <w:multiLevelType w:val="multilevel"/>
    <w:tmpl w:val="7E8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86167"/>
    <w:multiLevelType w:val="multilevel"/>
    <w:tmpl w:val="D4B4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45688"/>
    <w:multiLevelType w:val="multilevel"/>
    <w:tmpl w:val="CC5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C2AE5"/>
    <w:multiLevelType w:val="multilevel"/>
    <w:tmpl w:val="843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16344"/>
    <w:multiLevelType w:val="multilevel"/>
    <w:tmpl w:val="EB5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E0C0F"/>
    <w:multiLevelType w:val="multilevel"/>
    <w:tmpl w:val="8454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A512D"/>
    <w:multiLevelType w:val="multilevel"/>
    <w:tmpl w:val="CFF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E74DF"/>
    <w:multiLevelType w:val="multilevel"/>
    <w:tmpl w:val="CD06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72008"/>
    <w:multiLevelType w:val="multilevel"/>
    <w:tmpl w:val="2A2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15B7B"/>
    <w:multiLevelType w:val="multilevel"/>
    <w:tmpl w:val="764A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17092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14257733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15226136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50208729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92329673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62144808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64678841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65090647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2099908160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21368741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4488233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8080627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6A"/>
    <w:rsid w:val="0000216A"/>
    <w:rsid w:val="003D4693"/>
    <w:rsid w:val="00655157"/>
    <w:rsid w:val="0067673E"/>
    <w:rsid w:val="0084776C"/>
    <w:rsid w:val="00D41380"/>
    <w:rsid w:val="00F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D996"/>
  <w15:chartTrackingRefBased/>
  <w15:docId w15:val="{709FEEB7-6885-431C-AAE3-A77E4F94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3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388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937710312">
                  <w:marLeft w:val="0"/>
                  <w:marRight w:val="0"/>
                  <w:marTop w:val="100"/>
                  <w:marBottom w:val="10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15005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4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3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ller.tea.texas.gov/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Heather</dc:creator>
  <cp:keywords/>
  <dc:description/>
  <cp:lastModifiedBy>Heather Blount</cp:lastModifiedBy>
  <cp:revision>4</cp:revision>
  <cp:lastPrinted>2021-10-14T13:05:00Z</cp:lastPrinted>
  <dcterms:created xsi:type="dcterms:W3CDTF">2017-03-28T16:09:00Z</dcterms:created>
  <dcterms:modified xsi:type="dcterms:W3CDTF">2022-08-15T15:21:00Z</dcterms:modified>
</cp:coreProperties>
</file>